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F259" w14:textId="3DDCAC98"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w:t>
            </w:r>
            <w:proofErr w:type="gramStart"/>
            <w:r w:rsidRPr="00954E04">
              <w:rPr>
                <w:rFonts w:eastAsia="Calibri" w:cstheme="minorHAnsi"/>
                <w:bCs/>
              </w:rPr>
              <w:t>performance</w:t>
            </w:r>
            <w:proofErr w:type="gramEnd"/>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7559944E" w14:textId="77777777" w:rsidR="006D24A0" w:rsidRPr="004C3AAC" w:rsidRDefault="006D24A0" w:rsidP="006D24A0">
            <w:pPr>
              <w:jc w:val="both"/>
              <w:rPr>
                <w:rFonts w:eastAsia="Calibri" w:cstheme="minorHAnsi"/>
                <w:bCs/>
                <w:color w:val="FF0000"/>
              </w:rPr>
            </w:pPr>
          </w:p>
          <w:p w14:paraId="76C0A136" w14:textId="436BDD3F"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307FFE" w:rsidRPr="00307FFE">
              <w:rPr>
                <w:rFonts w:eastAsia="Calibri" w:cstheme="minorHAnsi"/>
                <w:bCs/>
              </w:rPr>
              <w:t>BNSSG</w:t>
            </w:r>
            <w:r w:rsidRPr="00307FFE">
              <w:rPr>
                <w:rFonts w:eastAsia="Calibri" w:cstheme="minorHAnsi"/>
                <w:bCs/>
              </w:rPr>
              <w:t xml:space="preserve">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proofErr w:type="gramStart"/>
            <w:r>
              <w:rPr>
                <w:rFonts w:ascii="Calibri" w:hAnsi="Calibri" w:cs="Calibri"/>
              </w:rPr>
              <w:t>Including  additional</w:t>
            </w:r>
            <w:proofErr w:type="gramEnd"/>
            <w:r>
              <w:rPr>
                <w:rFonts w:ascii="Calibri" w:hAnsi="Calibri" w:cs="Calibri"/>
              </w:rPr>
              <w:t xml:space="preserve">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lastRenderedPageBreak/>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46C3BABC"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5EB0068D" w:rsidR="006D24A0" w:rsidRPr="00954E04" w:rsidRDefault="006D24A0" w:rsidP="006D24A0">
            <w:pPr>
              <w:jc w:val="both"/>
              <w:rPr>
                <w:rFonts w:eastAsia="Calibri" w:cstheme="minorHAnsi"/>
                <w:b/>
                <w:bCs/>
              </w:rPr>
            </w:pPr>
            <w:r>
              <w:rPr>
                <w:rFonts w:eastAsia="Calibri" w:cstheme="minorHAnsi"/>
                <w:b/>
                <w:bCs/>
              </w:rPr>
              <w:t xml:space="preserve">Processor – </w:t>
            </w:r>
            <w:r w:rsidR="00307FFE">
              <w:rPr>
                <w:rFonts w:eastAsia="Calibri" w:cstheme="minorHAnsi"/>
                <w:b/>
                <w:bCs/>
              </w:rPr>
              <w:t xml:space="preserve">not relevant -evaluate on </w:t>
            </w:r>
            <w:proofErr w:type="gramStart"/>
            <w:r w:rsidR="00307FFE">
              <w:rPr>
                <w:rFonts w:eastAsia="Calibri" w:cstheme="minorHAnsi"/>
                <w:b/>
                <w:bCs/>
              </w:rPr>
              <w:t>case by case</w:t>
            </w:r>
            <w:proofErr w:type="gramEnd"/>
            <w:r w:rsidR="00307FFE">
              <w:rPr>
                <w:rFonts w:eastAsia="Calibri" w:cstheme="minorHAnsi"/>
                <w:b/>
                <w:bCs/>
              </w:rPr>
              <w:t xml:space="preserve"> request.</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21359D1C"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307FFE">
              <w:rPr>
                <w:rFonts w:eastAsia="Calibri" w:cstheme="minorHAnsi"/>
                <w:bCs/>
              </w:rPr>
              <w:t>Susan Bryan Practice Manager</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lastRenderedPageBreak/>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35F0F7FB"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307FFE">
              <w:rPr>
                <w:rFonts w:eastAsia="Calibri" w:cstheme="minorHAnsi"/>
                <w:bCs/>
              </w:rPr>
              <w:t>GP Partners</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0B567A96"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307FFE">
              <w:rPr>
                <w:rFonts w:eastAsia="Calibri" w:cstheme="minorHAnsi"/>
                <w:bCs/>
              </w:rPr>
              <w:t>Social Services</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lastRenderedPageBreak/>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60FC5A64"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307FFE">
              <w:rPr>
                <w:rFonts w:cstheme="minorHAnsi"/>
                <w:lang w:val="en-US"/>
              </w:rPr>
              <w:t>Practice Manager -Susan Bryan</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 xml:space="preserve">The NHS provides national screening programmes so that certain diseases can be detected at an early stage. These currently apply to bowel cancer, breast cancer, aortic </w:t>
            </w:r>
            <w:proofErr w:type="gramStart"/>
            <w:r w:rsidRPr="00954E04">
              <w:rPr>
                <w:rFonts w:eastAsia="Calibri" w:cstheme="minorHAnsi"/>
                <w:bCs/>
              </w:rPr>
              <w:t>aneurysms</w:t>
            </w:r>
            <w:proofErr w:type="gramEnd"/>
            <w:r w:rsidRPr="00954E04">
              <w:rPr>
                <w:rFonts w:eastAsia="Calibri" w:cstheme="minorHAnsi"/>
                <w:bCs/>
              </w:rPr>
              <w:t xml:space="preserve">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1B27D88D"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w:t>
            </w:r>
            <w:r w:rsidRPr="00AA0BD9">
              <w:rPr>
                <w:rFonts w:eastAsia="Calibri" w:cstheme="minorHAnsi"/>
                <w:bCs/>
              </w:rPr>
              <w:t xml:space="preserve">Public </w:t>
            </w:r>
            <w:proofErr w:type="gramStart"/>
            <w:r w:rsidRPr="00AA0BD9">
              <w:rPr>
                <w:rFonts w:eastAsia="Calibri" w:cstheme="minorHAnsi"/>
                <w:bCs/>
              </w:rPr>
              <w:t xml:space="preserve">Health </w:t>
            </w:r>
            <w:r w:rsidR="00307FFE">
              <w:rPr>
                <w:rFonts w:eastAsia="Calibri" w:cstheme="minorHAnsi"/>
                <w:bCs/>
              </w:rPr>
              <w:t xml:space="preserve"> Avon</w:t>
            </w:r>
            <w:proofErr w:type="gramEnd"/>
            <w:r w:rsidR="00307FFE">
              <w:rPr>
                <w:rFonts w:eastAsia="Calibri" w:cstheme="minorHAnsi"/>
                <w:bCs/>
              </w:rPr>
              <w:t>-</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lastRenderedPageBreak/>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09D16752"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307FFE">
              <w:rPr>
                <w:rFonts w:cstheme="minorHAnsi"/>
              </w:rPr>
              <w:t>NBT, UBHT Glos Trust</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09A164AA"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w:t>
            </w:r>
            <w:r w:rsidR="00437C2E" w:rsidRPr="00437C2E">
              <w:rPr>
                <w:rFonts w:cstheme="minorHAnsi"/>
              </w:rPr>
              <w:t>processing is necessary for compliance with a legal obligation</w:t>
            </w:r>
            <w:r w:rsidR="00437C2E">
              <w:rPr>
                <w:rFonts w:cstheme="minorHAnsi"/>
              </w:rPr>
              <w:t>’;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lastRenderedPageBreak/>
              <w:t>Understand the health and care needs of the care system</w:t>
            </w:r>
            <w:r w:rsidR="002B05A9">
              <w:rPr>
                <w:rFonts w:eastAsia="Calibri" w:cstheme="minorHAnsi"/>
              </w:rPr>
              <w:t>’</w:t>
            </w:r>
            <w:r w:rsidRPr="002B05A9">
              <w:rPr>
                <w:rFonts w:eastAsia="Calibri" w:cstheme="minorHAnsi"/>
              </w:rPr>
              <w:t xml:space="preserve">s population, including health </w:t>
            </w:r>
            <w:proofErr w:type="gramStart"/>
            <w:r w:rsidRPr="002B05A9">
              <w:rPr>
                <w:rFonts w:eastAsia="Calibri" w:cstheme="minorHAnsi"/>
              </w:rPr>
              <w:t>inequalities</w:t>
            </w:r>
            <w:proofErr w:type="gramEnd"/>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 xml:space="preserve">Provide support to where it will have the most </w:t>
            </w:r>
            <w:proofErr w:type="gramStart"/>
            <w:r w:rsidRPr="002B05A9">
              <w:rPr>
                <w:rFonts w:eastAsia="Calibri" w:cstheme="minorHAnsi"/>
              </w:rPr>
              <w:t>impact</w:t>
            </w:r>
            <w:proofErr w:type="gramEnd"/>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 xml:space="preserve">Identify early actions to keep people well, not only focusing on people in direct contact with services, but looking to </w:t>
            </w:r>
            <w:proofErr w:type="gramStart"/>
            <w:r w:rsidRPr="002B05A9">
              <w:rPr>
                <w:rFonts w:eastAsia="Calibri" w:cstheme="minorHAnsi"/>
              </w:rPr>
              <w:t>join  up</w:t>
            </w:r>
            <w:proofErr w:type="gramEnd"/>
            <w:r w:rsidRPr="002B05A9">
              <w:rPr>
                <w:rFonts w:eastAsia="Calibri" w:cstheme="minorHAnsi"/>
              </w:rPr>
              <w:t xml:space="preserve">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41A3F2E8" w:rsidR="006D24A0" w:rsidRPr="00954E04" w:rsidRDefault="006D24A0" w:rsidP="006D24A0">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 xml:space="preserve">Processors  </w:t>
            </w:r>
            <w:r w:rsidRPr="00307FFE">
              <w:rPr>
                <w:rFonts w:eastAsia="Calibri" w:cstheme="minorHAnsi"/>
                <w:b/>
                <w:bCs/>
              </w:rPr>
              <w:t>-</w:t>
            </w:r>
            <w:proofErr w:type="gramEnd"/>
            <w:r w:rsidRPr="00307FFE">
              <w:rPr>
                <w:rFonts w:eastAsia="Calibri" w:cstheme="minorHAnsi"/>
                <w:b/>
                <w:bCs/>
              </w:rPr>
              <w:t xml:space="preserve">  </w:t>
            </w:r>
            <w:r w:rsidRPr="00307FFE">
              <w:rPr>
                <w:rFonts w:eastAsia="Calibri" w:cstheme="minorHAnsi"/>
              </w:rPr>
              <w:t>Optum, Cerner</w:t>
            </w:r>
            <w:r w:rsidR="00307FFE" w:rsidRPr="00307FFE">
              <w:rPr>
                <w:rFonts w:eastAsia="Calibri" w:cstheme="minorHAnsi"/>
              </w:rPr>
              <w:t>, Sirona</w:t>
            </w:r>
            <w:r w:rsidR="00307FFE">
              <w:rPr>
                <w:rFonts w:eastAsia="Calibri" w:cstheme="minorHAnsi"/>
              </w:rPr>
              <w:t xml:space="preserve">, One Care, </w:t>
            </w:r>
            <w:proofErr w:type="spellStart"/>
            <w:r w:rsidR="00307FFE">
              <w:rPr>
                <w:rFonts w:eastAsia="Calibri" w:cstheme="minorHAnsi"/>
              </w:rPr>
              <w:t>Brisdoc</w:t>
            </w:r>
            <w:proofErr w:type="spellEnd"/>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lastRenderedPageBreak/>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w:t>
            </w:r>
            <w:proofErr w:type="gramStart"/>
            <w:r w:rsidRPr="00954E04">
              <w:rPr>
                <w:rFonts w:cstheme="minorHAnsi"/>
              </w:rPr>
              <w:t>sex</w:t>
            </w:r>
            <w:proofErr w:type="gramEnd"/>
            <w:r w:rsidRPr="00954E04">
              <w:rPr>
                <w:rFonts w:cstheme="minorHAnsi"/>
              </w:rPr>
              <w:t xml:space="preserve">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w:t>
            </w:r>
            <w:proofErr w:type="gramStart"/>
            <w:r w:rsidRPr="00954E04">
              <w:rPr>
                <w:rFonts w:cstheme="minorHAnsi"/>
              </w:rPr>
              <w:t>doctors</w:t>
            </w:r>
            <w:proofErr w:type="gramEnd"/>
            <w:r w:rsidRPr="00954E04">
              <w:rPr>
                <w:rFonts w:cstheme="minorHAnsi"/>
              </w:rPr>
              <w:t xml:space="preserve">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4417A12" w14:textId="733CC574"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7B01E9D5" w14:textId="04118B9B"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sidR="003E1630">
              <w:rPr>
                <w:rFonts w:cstheme="minorHAnsi"/>
              </w:rPr>
              <w:t>’.</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D6FDDF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r w:rsidR="003E1630">
              <w:rPr>
                <w:rFonts w:cstheme="minorHAnsi"/>
              </w:rPr>
              <w:t>.</w:t>
            </w:r>
          </w:p>
          <w:p w14:paraId="212851DE" w14:textId="77777777" w:rsidR="006D24A0" w:rsidRPr="00954E04" w:rsidRDefault="006D24A0" w:rsidP="006D24A0">
            <w:pPr>
              <w:jc w:val="both"/>
              <w:rPr>
                <w:rFonts w:cstheme="minorHAnsi"/>
              </w:rPr>
            </w:pPr>
          </w:p>
          <w:p w14:paraId="5493F448" w14:textId="49AA783C"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307FFE">
              <w:rPr>
                <w:rFonts w:cstheme="minorHAnsi"/>
              </w:rPr>
              <w:t>– EMIS, 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4D836794"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14:paraId="649A4707" w14:textId="36E5529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C53F1F">
              <w:rPr>
                <w:rFonts w:cstheme="minorHAnsi"/>
              </w:rPr>
              <w:t>a</w:t>
            </w:r>
            <w:r w:rsidRPr="007D0FB5">
              <w:rPr>
                <w:rFonts w:cstheme="minorHAnsi"/>
              </w:rPr>
              <w:t xml:space="preserve">) </w:t>
            </w:r>
            <w:r w:rsidR="00C53F1F">
              <w:rPr>
                <w:rFonts w:cstheme="minorHAnsi"/>
              </w:rPr>
              <w:t>– explicit consent for special-category data.</w:t>
            </w:r>
          </w:p>
          <w:p w14:paraId="273A70C8" w14:textId="77777777" w:rsidR="006D24A0" w:rsidRPr="00954E04" w:rsidRDefault="006D24A0" w:rsidP="006D24A0">
            <w:pPr>
              <w:jc w:val="both"/>
              <w:rPr>
                <w:rFonts w:eastAsia="Calibri" w:cstheme="minorHAnsi"/>
                <w:b/>
                <w:bCs/>
              </w:rPr>
            </w:pPr>
          </w:p>
          <w:p w14:paraId="080581E6" w14:textId="655FAA6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r w:rsidR="00307FFE">
              <w:rPr>
                <w:rFonts w:eastAsia="Calibri" w:cstheme="minorHAnsi"/>
              </w:rPr>
              <w:t>/ IGPR</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28AED072"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535CC2ED"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307FFE">
              <w:rPr>
                <w:rFonts w:eastAsia="Calibri" w:cstheme="minorHAnsi"/>
                <w:bCs/>
              </w:rPr>
              <w:t>PCN Pharmacy Hub</w:t>
            </w:r>
            <w:r w:rsidRPr="00954E04">
              <w:rPr>
                <w:rFonts w:eastAsia="Calibri" w:cstheme="minorHAnsi"/>
                <w:bCs/>
              </w:rPr>
              <w:t xml:space="preserve"> </w:t>
            </w:r>
          </w:p>
        </w:tc>
      </w:tr>
      <w:tr w:rsidR="006D24A0" w:rsidRPr="00954E04" w14:paraId="3E2E9822" w14:textId="77777777" w:rsidTr="00AD412F">
        <w:tc>
          <w:tcPr>
            <w:tcW w:w="2972" w:type="dxa"/>
          </w:tcPr>
          <w:p w14:paraId="3D5B1C0B" w14:textId="04579D6D" w:rsidR="006D24A0" w:rsidRDefault="00307FFE" w:rsidP="006D24A0">
            <w:pPr>
              <w:rPr>
                <w:rFonts w:eastAsia="Calibri" w:cstheme="minorHAnsi"/>
                <w:bCs/>
              </w:rPr>
            </w:pPr>
            <w:proofErr w:type="spellStart"/>
            <w:r>
              <w:rPr>
                <w:rFonts w:eastAsia="Calibri" w:cstheme="minorHAnsi"/>
                <w:bCs/>
              </w:rPr>
              <w:lastRenderedPageBreak/>
              <w:t>Brisdoc</w:t>
            </w:r>
            <w:proofErr w:type="spellEnd"/>
          </w:p>
          <w:p w14:paraId="6B4FB75F" w14:textId="77777777" w:rsidR="006D24A0" w:rsidRPr="00954E04" w:rsidRDefault="006D24A0" w:rsidP="006D24A0">
            <w:pPr>
              <w:rPr>
                <w:rFonts w:eastAsia="Calibri" w:cstheme="minorHAnsi"/>
                <w:bCs/>
              </w:rPr>
            </w:pPr>
          </w:p>
        </w:tc>
        <w:tc>
          <w:tcPr>
            <w:tcW w:w="6044" w:type="dxa"/>
          </w:tcPr>
          <w:p w14:paraId="6C3AAE7F" w14:textId="4CD75DF6"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proofErr w:type="spellStart"/>
            <w:r w:rsidR="00307FFE">
              <w:rPr>
                <w:rFonts w:eastAsia="Calibri" w:cstheme="minorHAnsi"/>
                <w:bCs/>
              </w:rPr>
              <w:t>Brisdoc</w:t>
            </w:r>
            <w:proofErr w:type="spellEnd"/>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58772C94"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proofErr w:type="spellStart"/>
            <w:r w:rsidR="00307FFE">
              <w:rPr>
                <w:rFonts w:eastAsia="Calibri" w:cstheme="minorHAnsi"/>
                <w:bCs/>
              </w:rPr>
              <w:t>Brisdoc</w:t>
            </w:r>
            <w:proofErr w:type="spellEnd"/>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6E1537E0"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proofErr w:type="spellStart"/>
            <w:r w:rsidR="00307FFE">
              <w:rPr>
                <w:rFonts w:eastAsia="Calibri" w:cstheme="minorHAnsi"/>
                <w:bCs/>
              </w:rPr>
              <w:t>Severnvale</w:t>
            </w:r>
            <w:proofErr w:type="spellEnd"/>
            <w:r w:rsidR="00307FFE">
              <w:rPr>
                <w:rFonts w:eastAsia="Calibri" w:cstheme="minorHAnsi"/>
                <w:bCs/>
              </w:rPr>
              <w:t xml:space="preserve"> PCN </w:t>
            </w:r>
            <w:r w:rsidRPr="00954E04">
              <w:rPr>
                <w:rFonts w:eastAsia="Calibri" w:cstheme="minorHAnsi"/>
                <w:bCs/>
              </w:rPr>
              <w:t xml:space="preserve">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26A0897E"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proofErr w:type="spellStart"/>
            <w:r w:rsidR="00307FFE">
              <w:rPr>
                <w:rFonts w:eastAsia="Calibri" w:cstheme="minorHAnsi"/>
                <w:bCs/>
              </w:rPr>
              <w:t>Severnvale</w:t>
            </w:r>
            <w:proofErr w:type="spellEnd"/>
            <w:r w:rsidR="00307FFE">
              <w:rPr>
                <w:rFonts w:eastAsia="Calibri" w:cstheme="minorHAnsi"/>
                <w:bCs/>
              </w:rPr>
              <w:t xml:space="preserve"> PCN -Severn View Family Practice, Streamside Practice, St Mary’s surgery, Almondsbury surgery, </w:t>
            </w:r>
            <w:proofErr w:type="spellStart"/>
            <w:r w:rsidR="00307FFE">
              <w:rPr>
                <w:rFonts w:eastAsia="Calibri" w:cstheme="minorHAnsi"/>
                <w:bCs/>
              </w:rPr>
              <w:t>Pilning</w:t>
            </w:r>
            <w:proofErr w:type="spellEnd"/>
            <w:r w:rsidR="00307FFE">
              <w:rPr>
                <w:rFonts w:eastAsia="Calibri" w:cstheme="minorHAnsi"/>
                <w:bCs/>
              </w:rPr>
              <w:t xml:space="preserve"> Surgery.</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 xml:space="preserve">Only those patients who wish to be party to this service will have their data </w:t>
            </w:r>
            <w:proofErr w:type="gramStart"/>
            <w:r w:rsidRPr="000C1122">
              <w:rPr>
                <w:rFonts w:eastAsia="Calibri" w:cstheme="minorHAnsi"/>
              </w:rPr>
              <w:t>shared</w:t>
            </w:r>
            <w:proofErr w:type="gramEnd"/>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7BD603F2" w:rsidR="006D24A0" w:rsidRPr="00954E04" w:rsidRDefault="006D24A0" w:rsidP="006D24A0">
            <w:pPr>
              <w:jc w:val="both"/>
              <w:rPr>
                <w:rFonts w:eastAsia="Calibri" w:cstheme="minorHAnsi"/>
                <w:bCs/>
              </w:rPr>
            </w:pPr>
            <w:r w:rsidRPr="00954E04">
              <w:rPr>
                <w:rFonts w:eastAsia="Calibri" w:cstheme="minorHAnsi"/>
                <w:b/>
                <w:bCs/>
              </w:rPr>
              <w:t xml:space="preserve">Processor – </w:t>
            </w:r>
            <w:r w:rsidR="00307FFE">
              <w:rPr>
                <w:rFonts w:eastAsia="Calibri" w:cstheme="minorHAnsi"/>
                <w:bCs/>
              </w:rPr>
              <w:t>South Glos Council</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 xml:space="preserve">Only those patients who wish to be party to this service will have their data </w:t>
            </w:r>
            <w:proofErr w:type="gramStart"/>
            <w:r w:rsidRPr="000C1122">
              <w:rPr>
                <w:rFonts w:eastAsia="Calibri" w:cstheme="minorHAnsi"/>
              </w:rPr>
              <w:t>shared</w:t>
            </w:r>
            <w:proofErr w:type="gramEnd"/>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1D4A5B30" w:rsidR="006D24A0" w:rsidRPr="00954E04" w:rsidRDefault="006D24A0" w:rsidP="006D24A0">
            <w:pPr>
              <w:rPr>
                <w:rFonts w:eastAsia="Calibri" w:cstheme="minorHAnsi"/>
                <w:b/>
                <w:bCs/>
              </w:rPr>
            </w:pPr>
            <w:r w:rsidRPr="00954E04">
              <w:rPr>
                <w:rFonts w:eastAsia="Calibri" w:cstheme="minorHAnsi"/>
                <w:b/>
                <w:bCs/>
              </w:rPr>
              <w:t xml:space="preserve">Processor </w:t>
            </w:r>
            <w:r w:rsidR="00307FFE">
              <w:rPr>
                <w:rFonts w:eastAsia="Calibri" w:cstheme="minorHAnsi"/>
                <w:b/>
                <w:bCs/>
              </w:rPr>
              <w:t>–</w:t>
            </w:r>
            <w:r w:rsidRPr="00954E04">
              <w:rPr>
                <w:rFonts w:eastAsia="Calibri" w:cstheme="minorHAnsi"/>
                <w:b/>
                <w:bCs/>
              </w:rPr>
              <w:t xml:space="preserve"> </w:t>
            </w:r>
            <w:r w:rsidR="00307FFE">
              <w:rPr>
                <w:rFonts w:eastAsia="Calibri" w:cstheme="minorHAnsi"/>
                <w:b/>
                <w:bCs/>
              </w:rPr>
              <w:t>Southern Brooks</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377CDAEB" w14:textId="77777777" w:rsidR="003E1630" w:rsidRDefault="006D24A0" w:rsidP="006D24A0">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r w:rsidR="003E1630">
              <w:rPr>
                <w:rFonts w:eastAsia="Calibri" w:cstheme="minorHAnsi"/>
                <w:bCs/>
              </w:rPr>
              <w:t>:</w:t>
            </w:r>
          </w:p>
          <w:p w14:paraId="4718CADD" w14:textId="66B8E063" w:rsidR="003E1630" w:rsidRPr="003E1630" w:rsidRDefault="006D24A0" w:rsidP="003E1630">
            <w:pPr>
              <w:pStyle w:val="ListParagraph"/>
              <w:numPr>
                <w:ilvl w:val="0"/>
                <w:numId w:val="12"/>
              </w:numPr>
              <w:jc w:val="both"/>
              <w:rPr>
                <w:rFonts w:eastAsia="Calibri" w:cstheme="minorHAnsi"/>
                <w:b/>
                <w:bCs/>
              </w:rPr>
            </w:pPr>
            <w:r w:rsidRPr="003E1630">
              <w:rPr>
                <w:rFonts w:eastAsia="Calibri" w:cstheme="minorHAnsi"/>
                <w:bCs/>
              </w:rPr>
              <w:t xml:space="preserve">Article 6(1)(c) </w:t>
            </w:r>
            <w:r w:rsidR="003E1630">
              <w:rPr>
                <w:rFonts w:eastAsia="Calibri" w:cstheme="minorHAnsi"/>
                <w:bCs/>
              </w:rPr>
              <w:t>– to</w:t>
            </w:r>
            <w:r w:rsidRPr="003E1630">
              <w:rPr>
                <w:rFonts w:eastAsia="Calibri" w:cstheme="minorHAnsi"/>
                <w:bCs/>
              </w:rPr>
              <w:t xml:space="preserve"> comply with a legal obligation</w:t>
            </w:r>
            <w:r w:rsidR="003E1630">
              <w:rPr>
                <w:rFonts w:eastAsia="Calibri" w:cstheme="minorHAnsi"/>
                <w:bCs/>
              </w:rPr>
              <w:t>;</w:t>
            </w:r>
            <w:r w:rsidRPr="003E1630">
              <w:rPr>
                <w:rFonts w:eastAsia="Calibri" w:cstheme="minorHAnsi"/>
                <w:bCs/>
              </w:rPr>
              <w:t xml:space="preserve"> and</w:t>
            </w:r>
          </w:p>
          <w:p w14:paraId="1ACBA037" w14:textId="5D851100" w:rsidR="006D24A0" w:rsidRPr="003E1630" w:rsidRDefault="003E1630" w:rsidP="003E1630">
            <w:pPr>
              <w:pStyle w:val="ListParagraph"/>
              <w:numPr>
                <w:ilvl w:val="0"/>
                <w:numId w:val="12"/>
              </w:numPr>
              <w:rPr>
                <w:rFonts w:eastAsia="Calibri" w:cstheme="minorHAnsi"/>
                <w:b/>
                <w:bCs/>
              </w:rPr>
            </w:pPr>
            <w:r>
              <w:rPr>
                <w:rFonts w:eastAsia="Calibri" w:cstheme="minorHAnsi"/>
                <w:bCs/>
              </w:rPr>
              <w:t>A</w:t>
            </w:r>
            <w:r w:rsidR="006D24A0" w:rsidRPr="003E1630">
              <w:rPr>
                <w:rFonts w:eastAsia="Calibri" w:cstheme="minorHAnsi"/>
                <w:bCs/>
              </w:rPr>
              <w:t>rticle</w:t>
            </w:r>
            <w:r>
              <w:rPr>
                <w:rFonts w:eastAsia="Calibri" w:cstheme="minorHAnsi"/>
                <w:bCs/>
              </w:rPr>
              <w:t xml:space="preserve"> </w:t>
            </w:r>
            <w:r w:rsidR="006D24A0" w:rsidRPr="003E1630">
              <w:rPr>
                <w:rFonts w:eastAsia="Calibri" w:cstheme="minorHAnsi"/>
                <w:bCs/>
              </w:rPr>
              <w:t xml:space="preserve">9(2)(h)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4CAD1DE6" w:rsidR="006D24A0" w:rsidRPr="00D44587" w:rsidRDefault="006D24A0" w:rsidP="006D24A0">
            <w:pPr>
              <w:rPr>
                <w:rFonts w:eastAsia="Calibri" w:cstheme="minorHAnsi"/>
                <w:bCs/>
                <w:highlight w:val="red"/>
              </w:rPr>
            </w:pPr>
            <w:r w:rsidRPr="0068088A">
              <w:rPr>
                <w:b/>
                <w:bCs/>
                <w:highlight w:val="yellow"/>
              </w:rPr>
              <w:lastRenderedPageBreak/>
              <w:t xml:space="preserve">Medical Examiner </w:t>
            </w:r>
            <w:proofErr w:type="gramStart"/>
            <w:r w:rsidRPr="0068088A">
              <w:rPr>
                <w:b/>
                <w:bCs/>
                <w:highlight w:val="yellow"/>
              </w:rPr>
              <w:t>Service(</w:t>
            </w:r>
            <w:proofErr w:type="gramEnd"/>
            <w:r w:rsidRPr="0068088A">
              <w:rPr>
                <w:b/>
                <w:bCs/>
                <w:highlight w:val="yellow"/>
              </w:rPr>
              <w:t>Change to community Medical Examiners name)</w:t>
            </w:r>
            <w:r>
              <w:rPr>
                <w:b/>
                <w:bCs/>
              </w:rPr>
              <w:t xml:space="preserve"> – </w:t>
            </w:r>
            <w:r w:rsidRPr="0068088A">
              <w:rPr>
                <w:b/>
                <w:bCs/>
                <w:highlight w:val="yellow"/>
              </w:rPr>
              <w:t>[INSERT TRUST]</w:t>
            </w:r>
          </w:p>
        </w:tc>
        <w:tc>
          <w:tcPr>
            <w:tcW w:w="6044" w:type="dxa"/>
            <w:shd w:val="clear" w:color="auto" w:fill="auto"/>
          </w:tcPr>
          <w:p w14:paraId="78C9A046" w14:textId="648AFB7D"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307FFE" w:rsidRPr="00307FFE">
              <w:rPr>
                <w:color w:val="auto"/>
                <w:sz w:val="22"/>
                <w:szCs w:val="22"/>
                <w:highlight w:val="yellow"/>
                <w:lang w:eastAsia="en-US"/>
              </w:rPr>
              <w:t>North Bristol Trust</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w:t>
            </w:r>
            <w:proofErr w:type="gramStart"/>
            <w:r>
              <w:rPr>
                <w:rFonts w:ascii="Calibri" w:hAnsi="Calibri" w:cs="Calibri"/>
                <w:lang w:eastAsia="en-GB"/>
              </w:rPr>
              <w:t>services”</w:t>
            </w:r>
            <w:proofErr w:type="gramEnd"/>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1521E61C"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Pr="0068088A">
              <w:rPr>
                <w:highlight w:val="yellow"/>
              </w:rPr>
              <w:t>[INSERT TRUST]</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307FFE">
              <w:rPr>
                <w:rFonts w:eastAsia="Calibri" w:cstheme="minorHAnsi"/>
                <w:bCs/>
              </w:rPr>
              <w:t>Non-commissioned, private healthcare providers (</w:t>
            </w:r>
            <w:proofErr w:type="gramStart"/>
            <w:r w:rsidRPr="00307FFE">
              <w:rPr>
                <w:rFonts w:eastAsia="Calibri" w:cstheme="minorHAnsi"/>
                <w:bCs/>
              </w:rPr>
              <w:t>e.g.</w:t>
            </w:r>
            <w:proofErr w:type="gramEnd"/>
            <w:r w:rsidRPr="00307FFE">
              <w:rPr>
                <w:rFonts w:eastAsia="Calibri" w:cstheme="minorHAnsi"/>
                <w:bCs/>
              </w:rPr>
              <w:t xml:space="preserve">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3921C2DC"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6(1)(a) and 9(2)(a</w:t>
            </w:r>
            <w:r w:rsidR="003E1630">
              <w:rPr>
                <w:rFonts w:eastAsia="Calibri" w:cstheme="minorHAnsi"/>
                <w:bCs/>
              </w:rPr>
              <w:t xml:space="preserve">) consent by the patient given </w:t>
            </w:r>
            <w:r w:rsidRPr="00954E04">
              <w:rPr>
                <w:rFonts w:eastAsia="Calibri" w:cstheme="minorHAnsi"/>
                <w:bCs/>
              </w:rPr>
              <w:t xml:space="preserve">under contract </w:t>
            </w:r>
            <w:r w:rsidR="003E1630">
              <w:rPr>
                <w:rFonts w:eastAsia="Calibri" w:cstheme="minorHAnsi"/>
                <w:bCs/>
              </w:rPr>
              <w:t>to the provider.</w:t>
            </w:r>
          </w:p>
          <w:p w14:paraId="3842E5DA" w14:textId="77777777" w:rsidR="006D24A0" w:rsidRPr="00954E04" w:rsidRDefault="006D24A0" w:rsidP="006D24A0">
            <w:pPr>
              <w:jc w:val="both"/>
              <w:rPr>
                <w:rFonts w:eastAsia="Calibri" w:cstheme="minorHAnsi"/>
                <w:bCs/>
              </w:rPr>
            </w:pPr>
          </w:p>
          <w:p w14:paraId="7978BC1A" w14:textId="30D0C9E9"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Pr>
                <w:rFonts w:eastAsia="Calibri" w:cstheme="minorHAnsi"/>
                <w:bCs/>
              </w:rPr>
              <w:t>;</w:t>
            </w:r>
            <w:proofErr w:type="gramEnd"/>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4820518B" w:rsidR="006D24A0" w:rsidRPr="00954E04" w:rsidRDefault="006D24A0" w:rsidP="006D24A0">
            <w:pPr>
              <w:jc w:val="both"/>
              <w:rPr>
                <w:rFonts w:eastAsia="Calibri" w:cstheme="minorHAnsi"/>
                <w:b/>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307FFE">
              <w:rPr>
                <w:rFonts w:eastAsia="Calibri" w:cstheme="minorHAnsi"/>
                <w:bCs/>
              </w:rPr>
              <w:t>AccuRX</w:t>
            </w:r>
            <w:proofErr w:type="spellEnd"/>
            <w:r w:rsidRPr="00307FFE">
              <w:rPr>
                <w:rFonts w:eastAsia="Calibri" w:cstheme="minorHAnsi"/>
                <w:bCs/>
              </w:rPr>
              <w:t xml:space="preserve"> - NHSAPP, </w:t>
            </w:r>
            <w:proofErr w:type="spellStart"/>
            <w:r w:rsidRPr="00307FFE">
              <w:rPr>
                <w:rFonts w:eastAsia="Calibri" w:cstheme="minorHAnsi"/>
                <w:bCs/>
              </w:rPr>
              <w:t>Mjog</w:t>
            </w:r>
            <w:proofErr w:type="spellEnd"/>
            <w:r w:rsidRPr="00307FFE">
              <w:rPr>
                <w:rFonts w:eastAsia="Calibri" w:cstheme="minorHAnsi"/>
                <w:bCs/>
              </w:rPr>
              <w:t xml:space="preserve">, </w:t>
            </w:r>
            <w:r w:rsidR="00307FFE" w:rsidRPr="00307FFE">
              <w:rPr>
                <w:rFonts w:eastAsia="Calibri" w:cstheme="minorHAnsi"/>
                <w:bCs/>
              </w:rPr>
              <w:t>Klink</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lastRenderedPageBreak/>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58DA7D"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w:t>
            </w:r>
            <w:r w:rsidR="00EE02C4">
              <w:rPr>
                <w:rFonts w:eastAsia="Calibri" w:cstheme="minorHAnsi"/>
                <w:bCs/>
              </w:rPr>
              <w:t xml:space="preserve">identifiable </w:t>
            </w:r>
            <w:r w:rsidRPr="00954E04">
              <w:rPr>
                <w:rFonts w:eastAsia="Calibri" w:cstheme="minorHAnsi"/>
                <w:bCs/>
              </w:rPr>
              <w:t>pictures of children.</w:t>
            </w:r>
          </w:p>
          <w:p w14:paraId="32216110" w14:textId="77777777" w:rsidR="006D24A0" w:rsidRPr="00954E04" w:rsidRDefault="006D24A0" w:rsidP="006D24A0">
            <w:pPr>
              <w:jc w:val="both"/>
              <w:rPr>
                <w:rFonts w:eastAsia="Calibri" w:cstheme="minorHAnsi"/>
                <w:b/>
                <w:bCs/>
              </w:rPr>
            </w:pPr>
          </w:p>
          <w:p w14:paraId="45957FCC" w14:textId="3369191F"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307FFE">
              <w:rPr>
                <w:rFonts w:eastAsia="Calibri" w:cstheme="minorHAnsi"/>
                <w:b/>
                <w:bCs/>
              </w:rPr>
              <w:t xml:space="preserve">– </w:t>
            </w:r>
            <w:r w:rsidR="00307FFE" w:rsidRPr="00307FFE">
              <w:rPr>
                <w:rFonts w:eastAsia="Calibri" w:cstheme="minorHAnsi"/>
                <w:bCs/>
              </w:rPr>
              <w:t>Klink</w:t>
            </w:r>
            <w:r w:rsidRPr="00307FFE">
              <w:rPr>
                <w:rFonts w:eastAsia="Calibri" w:cstheme="minorHAnsi"/>
                <w:bCs/>
              </w:rPr>
              <w:t xml:space="preserve">, </w:t>
            </w:r>
            <w:proofErr w:type="spellStart"/>
            <w:r w:rsidRPr="00307FFE">
              <w:rPr>
                <w:rFonts w:eastAsia="Calibri" w:cstheme="minorHAnsi"/>
                <w:bCs/>
              </w:rPr>
              <w:t>AccuRX</w:t>
            </w:r>
            <w:proofErr w:type="spellEnd"/>
            <w:r w:rsidRPr="00307FFE">
              <w:rPr>
                <w:rFonts w:eastAsia="Calibri" w:cstheme="minorHAnsi"/>
                <w:bCs/>
              </w:rPr>
              <w:t xml:space="preserve">, </w:t>
            </w:r>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4FB8CB85"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00307FFE">
              <w:rPr>
                <w:rFonts w:eastAsia="Calibri" w:cstheme="minorHAnsi"/>
              </w:rPr>
              <w:t xml:space="preserve">Sirona, </w:t>
            </w:r>
            <w:proofErr w:type="gramStart"/>
            <w:r w:rsidR="00307FFE">
              <w:rPr>
                <w:rFonts w:eastAsia="Calibri" w:cstheme="minorHAnsi"/>
              </w:rPr>
              <w:t>Avon  Mental</w:t>
            </w:r>
            <w:proofErr w:type="gramEnd"/>
            <w:r w:rsidR="00307FFE">
              <w:rPr>
                <w:rFonts w:eastAsia="Calibri" w:cstheme="minorHAnsi"/>
              </w:rPr>
              <w:t xml:space="preserve"> Health Team</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3C58A9DE" w14:textId="08532423" w:rsidR="006D24A0" w:rsidRPr="00954E04" w:rsidRDefault="006D24A0" w:rsidP="006D24A0">
            <w:pPr>
              <w:numPr>
                <w:ilvl w:val="0"/>
                <w:numId w:val="2"/>
              </w:numPr>
              <w:contextualSpacing/>
            </w:pPr>
            <w:r w:rsidRPr="00954E04">
              <w:t>CVDPREVENT Audit</w:t>
            </w:r>
          </w:p>
          <w:p w14:paraId="795AF090" w14:textId="77777777" w:rsidR="006D24A0" w:rsidRDefault="006D24A0" w:rsidP="006D24A0">
            <w:pPr>
              <w:numPr>
                <w:ilvl w:val="0"/>
                <w:numId w:val="2"/>
              </w:numPr>
              <w:contextualSpacing/>
            </w:pPr>
            <w:r w:rsidRPr="00954E04">
              <w:t>Physical Health Checks for people with Severe Mental Illness</w:t>
            </w:r>
          </w:p>
          <w:p w14:paraId="30796B5D" w14:textId="64E5B058" w:rsidR="00DB541B" w:rsidRPr="00954E04" w:rsidRDefault="00DB541B" w:rsidP="006D24A0">
            <w:pPr>
              <w:numPr>
                <w:ilvl w:val="0"/>
                <w:numId w:val="2"/>
              </w:numPr>
              <w:contextualSpacing/>
            </w:pPr>
            <w:r>
              <w:t>National Obesity Audit</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w:t>
            </w:r>
            <w:proofErr w:type="gramStart"/>
            <w:r w:rsidRPr="00954E04">
              <w:t>certain criteria</w:t>
            </w:r>
            <w:proofErr w:type="gramEnd"/>
            <w:r w:rsidRPr="00954E04">
              <w:t xml:space="preserve">,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307FFE" w:rsidP="006D24A0">
            <w:pPr>
              <w:numPr>
                <w:ilvl w:val="0"/>
                <w:numId w:val="3"/>
              </w:numPr>
              <w:contextualSpacing/>
            </w:pPr>
            <w:hyperlink r:id="rId12"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307FFE" w:rsidP="006D24A0">
            <w:pPr>
              <w:numPr>
                <w:ilvl w:val="0"/>
                <w:numId w:val="3"/>
              </w:numPr>
              <w:contextualSpacing/>
            </w:pPr>
            <w:hyperlink r:id="rId13"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2E981DAF" w:rsidR="006D24A0" w:rsidRDefault="00307FFE" w:rsidP="006D24A0">
            <w:pPr>
              <w:numPr>
                <w:ilvl w:val="0"/>
                <w:numId w:val="3"/>
              </w:numPr>
              <w:contextualSpacing/>
            </w:pPr>
            <w:hyperlink r:id="rId14" w:history="1">
              <w:r w:rsidR="006D24A0" w:rsidRPr="00954E04">
                <w:rPr>
                  <w:color w:val="0000FF" w:themeColor="hyperlink"/>
                  <w:u w:val="single"/>
                </w:rPr>
                <w:t>GPES Physical Health Checks for people with Severe Mental Illness (PHSMI) data collection</w:t>
              </w:r>
            </w:hyperlink>
            <w:r w:rsidR="006D24A0" w:rsidRPr="00954E04">
              <w:t>.</w:t>
            </w:r>
          </w:p>
          <w:p w14:paraId="4885BC5F" w14:textId="77777777" w:rsidR="00DB541B" w:rsidRDefault="00DB541B" w:rsidP="00DB541B">
            <w:pPr>
              <w:pStyle w:val="ListParagraph"/>
            </w:pPr>
          </w:p>
          <w:p w14:paraId="1CB78C15" w14:textId="5B73AC5D" w:rsidR="00DB541B" w:rsidRPr="00954E04" w:rsidRDefault="00307FFE" w:rsidP="006D24A0">
            <w:pPr>
              <w:numPr>
                <w:ilvl w:val="0"/>
                <w:numId w:val="3"/>
              </w:numPr>
              <w:contextualSpacing/>
            </w:pPr>
            <w:hyperlink r:id="rId15" w:history="1">
              <w:r w:rsidR="00DB541B">
                <w:rPr>
                  <w:rStyle w:val="Hyperlink"/>
                </w:rPr>
                <w:t>National Obesity Audit - NHS Digital</w:t>
              </w:r>
            </w:hyperlink>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w:t>
            </w:r>
            <w:proofErr w:type="gramStart"/>
            <w:r w:rsidRPr="00954E04">
              <w:rPr>
                <w:bCs/>
              </w:rPr>
              <w:t>in order to</w:t>
            </w:r>
            <w:proofErr w:type="gramEnd"/>
            <w:r w:rsidRPr="00954E04">
              <w:rPr>
                <w:bCs/>
              </w:rPr>
              <w:t xml:space="preserve"> provide patients with essential medication</w:t>
            </w:r>
            <w:r>
              <w:rPr>
                <w:bCs/>
              </w:rPr>
              <w:t xml:space="preserve"> regime management, medicines and</w:t>
            </w:r>
            <w:r w:rsidRPr="00954E04">
              <w:rPr>
                <w:bCs/>
              </w:rPr>
              <w:t xml:space="preserve">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proofErr w:type="gramStart"/>
            <w:r w:rsidRPr="00954E04">
              <w:rPr>
                <w:bCs/>
              </w:rPr>
              <w:t>medication</w:t>
            </w:r>
            <w:proofErr w:type="gramEnd"/>
            <w:r w:rsidRPr="00954E04">
              <w:rPr>
                <w:bCs/>
              </w:rPr>
              <w:t xml:space="preserve">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307FFE">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w:t>
            </w:r>
            <w:r>
              <w:rPr>
                <w:bCs/>
              </w:rPr>
              <w:lastRenderedPageBreak/>
              <w:t xml:space="preserve">as continual professional development. </w:t>
            </w:r>
            <w:r w:rsidRPr="00760EF7">
              <w:rPr>
                <w:bCs/>
              </w:rPr>
              <w:t>On occasion you may be asked if you are happy to be seen by one of our GP registrars</w:t>
            </w:r>
            <w:r>
              <w:rPr>
                <w:bCs/>
              </w:rPr>
              <w:t xml:space="preserve">, </w:t>
            </w:r>
            <w:proofErr w:type="gramStart"/>
            <w:r>
              <w:rPr>
                <w:bCs/>
              </w:rPr>
              <w:t>pharmacists</w:t>
            </w:r>
            <w:proofErr w:type="gramEnd"/>
            <w:r>
              <w:rPr>
                <w:bCs/>
              </w:rPr>
              <w:t xml:space="preserve">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55760E3E" w14:textId="77777777" w:rsidR="006D24A0" w:rsidRDefault="006D24A0" w:rsidP="006D24A0">
            <w:pPr>
              <w:rPr>
                <w:b/>
                <w:bCs/>
              </w:rPr>
            </w:pPr>
          </w:p>
          <w:p w14:paraId="7F9545DF" w14:textId="7D87D428" w:rsidR="007D0FB5" w:rsidRDefault="007D0FB5" w:rsidP="007D0FB5">
            <w:pPr>
              <w:jc w:val="both"/>
              <w:rPr>
                <w:rFonts w:ascii="Calibri" w:hAnsi="Calibri" w:cs="Calibri"/>
              </w:rPr>
            </w:pPr>
            <w:r w:rsidRPr="007D0FB5">
              <w:rPr>
                <w:rFonts w:ascii="Calibri" w:hAnsi="Calibri" w:cs="Calibri"/>
                <w:b/>
                <w:bCs/>
              </w:rPr>
              <w:t>Legal Basis</w:t>
            </w:r>
            <w:r w:rsidRPr="007D0FB5">
              <w:rPr>
                <w:rFonts w:ascii="Calibri" w:hAnsi="Calibri" w:cs="Calibri"/>
              </w:rPr>
              <w:t xml:space="preserve"> – </w:t>
            </w:r>
          </w:p>
          <w:p w14:paraId="3B9C85B4" w14:textId="281492A2" w:rsidR="00EB1B24" w:rsidRPr="00EB1B24" w:rsidRDefault="00EB1B24" w:rsidP="002A1472">
            <w:pPr>
              <w:pStyle w:val="ListParagraph"/>
              <w:numPr>
                <w:ilvl w:val="0"/>
                <w:numId w:val="13"/>
              </w:numPr>
              <w:jc w:val="both"/>
              <w:rPr>
                <w:rFonts w:eastAsia="Calibri" w:cstheme="minorHAnsi"/>
                <w:bCs/>
              </w:rPr>
            </w:pPr>
            <w:r w:rsidRPr="00EB1B24">
              <w:rPr>
                <w:bCs/>
              </w:rPr>
              <w:t>6 1 (a) consent, patients will be asked if they wish to</w:t>
            </w:r>
            <w:r>
              <w:rPr>
                <w:bCs/>
              </w:rPr>
              <w:t xml:space="preserve"> take part in training </w:t>
            </w:r>
            <w:proofErr w:type="gramStart"/>
            <w:r>
              <w:rPr>
                <w:bCs/>
              </w:rPr>
              <w:t>sessions</w:t>
            </w:r>
            <w:proofErr w:type="gramEnd"/>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46094EC3" w:rsidR="006D24A0" w:rsidRPr="00703C18" w:rsidRDefault="006D24A0" w:rsidP="006D24A0">
            <w:pPr>
              <w:rPr>
                <w:bCs/>
              </w:rPr>
            </w:pPr>
            <w:r w:rsidRPr="00760EF7">
              <w:rPr>
                <w:b/>
                <w:bCs/>
              </w:rPr>
              <w:t>Processor</w:t>
            </w:r>
            <w:r w:rsidRPr="00760EF7">
              <w:rPr>
                <w:bCs/>
              </w:rPr>
              <w:t xml:space="preserve"> – </w:t>
            </w:r>
            <w:r w:rsidRPr="00307FFE">
              <w:rPr>
                <w:bCs/>
              </w:rPr>
              <w:t xml:space="preserve">RCGP, HEE, </w:t>
            </w:r>
            <w:proofErr w:type="spellStart"/>
            <w:r w:rsidRPr="00307FFE">
              <w:rPr>
                <w:bCs/>
              </w:rPr>
              <w:t>iConnect</w:t>
            </w:r>
            <w:proofErr w:type="spellEnd"/>
            <w:r w:rsidRPr="00307FFE">
              <w:rPr>
                <w:bCs/>
              </w:rPr>
              <w:t>, Fourteen Fish</w:t>
            </w:r>
            <w:r w:rsidR="00307FFE" w:rsidRPr="00307FFE">
              <w:rPr>
                <w:bCs/>
              </w:rPr>
              <w:t>, BNSSG training Hub, Practice Index,</w:t>
            </w:r>
            <w:r w:rsidR="00307FFE">
              <w:rPr>
                <w:bCs/>
              </w:rPr>
              <w:t xml:space="preserve"> </w:t>
            </w:r>
          </w:p>
        </w:tc>
      </w:tr>
      <w:tr w:rsidR="006D24A0" w:rsidRPr="00954E04" w14:paraId="246CB3E6" w14:textId="77777777" w:rsidTr="00AD412F">
        <w:trPr>
          <w:trHeight w:val="3818"/>
        </w:trPr>
        <w:tc>
          <w:tcPr>
            <w:tcW w:w="2972" w:type="dxa"/>
          </w:tcPr>
          <w:p w14:paraId="247F2637" w14:textId="77777777" w:rsidR="006D24A0" w:rsidRPr="00307FFE" w:rsidRDefault="006D24A0" w:rsidP="006D24A0">
            <w:r w:rsidRPr="00307FFE">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6E1F7437" w:rsidR="006D24A0" w:rsidRPr="00760EF7" w:rsidRDefault="006D24A0" w:rsidP="006D24A0">
            <w:pPr>
              <w:rPr>
                <w:bCs/>
              </w:rPr>
            </w:pPr>
            <w:r w:rsidRPr="00760EF7">
              <w:rPr>
                <w:b/>
                <w:bCs/>
              </w:rPr>
              <w:t xml:space="preserve">Provider – </w:t>
            </w:r>
            <w:r w:rsidRPr="00307FFE">
              <w:rPr>
                <w:bCs/>
              </w:rPr>
              <w:t>Surgery Connect – X-ON,</w:t>
            </w:r>
            <w:r>
              <w:rPr>
                <w:bCs/>
              </w:rPr>
              <w:t xml:space="preserve"> </w:t>
            </w:r>
          </w:p>
        </w:tc>
      </w:tr>
      <w:tr w:rsidR="006D24A0" w:rsidRPr="00954E04" w14:paraId="0342850A" w14:textId="77777777" w:rsidTr="00AD412F">
        <w:tc>
          <w:tcPr>
            <w:tcW w:w="2972" w:type="dxa"/>
          </w:tcPr>
          <w:p w14:paraId="793E41E9" w14:textId="77777777" w:rsidR="006D24A0" w:rsidRPr="00307FFE" w:rsidRDefault="006D24A0" w:rsidP="006D24A0">
            <w:r w:rsidRPr="00307FFE">
              <w:t>Learning Disability Mortality Programme</w:t>
            </w:r>
          </w:p>
          <w:p w14:paraId="64739329" w14:textId="67B86112" w:rsidR="006D24A0" w:rsidRPr="00307FFE" w:rsidRDefault="006D24A0" w:rsidP="006D24A0">
            <w:r w:rsidRPr="00307FFE">
              <w:t xml:space="preserve">LeDer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w:t>
            </w:r>
            <w:r w:rsidRPr="00954E04">
              <w:rPr>
                <w:rFonts w:cs="Frutiger LT Std 45 Light"/>
                <w:color w:val="000000"/>
                <w:sz w:val="23"/>
                <w:szCs w:val="23"/>
              </w:rPr>
              <w:lastRenderedPageBreak/>
              <w:t xml:space="preserve">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proofErr w:type="gramStart"/>
            <w:r w:rsidRPr="00954E04">
              <w:rPr>
                <w:b/>
                <w:bCs/>
              </w:rPr>
              <w:t>Processor :</w:t>
            </w:r>
            <w:proofErr w:type="gramEnd"/>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0" w:name="_Hlk78289214"/>
            <w:r>
              <w:lastRenderedPageBreak/>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55362AED" w:rsidR="006D24A0" w:rsidRDefault="006D24A0" w:rsidP="006D24A0">
            <w:r>
              <w:t xml:space="preserve">Local shared care record </w:t>
            </w:r>
            <w:r w:rsidR="00307FFE">
              <w:t>-</w:t>
            </w:r>
            <w:proofErr w:type="spellStart"/>
            <w:r w:rsidR="00307FFE">
              <w:t>Brisdoc</w:t>
            </w:r>
            <w:proofErr w:type="spellEnd"/>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34EDEFCC" w:rsidR="006D24A0" w:rsidRDefault="006D24A0" w:rsidP="006D24A0">
            <w:pPr>
              <w:rPr>
                <w:b/>
              </w:rPr>
            </w:pPr>
            <w:r>
              <w:rPr>
                <w:b/>
              </w:rPr>
              <w:t xml:space="preserve">Processor: </w:t>
            </w:r>
            <w:proofErr w:type="spellStart"/>
            <w:r w:rsidR="00307FFE">
              <w:rPr>
                <w:bCs/>
              </w:rPr>
              <w:t>Brisdoc</w:t>
            </w:r>
            <w:proofErr w:type="spellEnd"/>
          </w:p>
        </w:tc>
      </w:tr>
      <w:bookmarkEnd w:id="0"/>
      <w:tr w:rsidR="006D24A0" w:rsidRPr="00954E04" w14:paraId="19222211" w14:textId="77777777" w:rsidTr="00AD412F">
        <w:tc>
          <w:tcPr>
            <w:tcW w:w="2972" w:type="dxa"/>
          </w:tcPr>
          <w:p w14:paraId="24C312CC" w14:textId="77777777" w:rsidR="006D24A0" w:rsidRPr="00954E04" w:rsidRDefault="006D24A0" w:rsidP="006D24A0">
            <w:r w:rsidRPr="00807DA7">
              <w:rPr>
                <w:highlight w:val="yellow"/>
              </w:rPr>
              <w:lastRenderedPageBreak/>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w:t>
            </w:r>
            <w:proofErr w:type="gramStart"/>
            <w:r>
              <w:rPr>
                <w:bCs/>
              </w:rPr>
              <w:t>in order to</w:t>
            </w:r>
            <w:proofErr w:type="gramEnd"/>
            <w:r>
              <w:rPr>
                <w:bCs/>
              </w:rPr>
              <w:t xml:space="preserve"> provide an anticoagulation clinic to patients who are on anticoagulation medication. This will only affect patients who are within </w:t>
            </w:r>
            <w:proofErr w:type="gramStart"/>
            <w:r>
              <w:rPr>
                <w:bCs/>
              </w:rPr>
              <w:t>this criteria</w:t>
            </w:r>
            <w:proofErr w:type="gramEnd"/>
            <w:r>
              <w:rPr>
                <w:bCs/>
              </w:rPr>
              <w:t xml:space="preserve">.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proofErr w:type="gramStart"/>
            <w:r w:rsidRPr="00E70EFA">
              <w:rPr>
                <w:b/>
              </w:rPr>
              <w:t xml:space="preserve">Processor </w:t>
            </w:r>
            <w:r>
              <w:rPr>
                <w:bCs/>
              </w:rPr>
              <w:t>:</w:t>
            </w:r>
            <w:proofErr w:type="gramEnd"/>
            <w:r>
              <w:rPr>
                <w:bCs/>
              </w:rPr>
              <w:t xml:space="preserve"> </w:t>
            </w:r>
            <w:proofErr w:type="spellStart"/>
            <w:r w:rsidRPr="00807DA7">
              <w:rPr>
                <w:bCs/>
                <w:highlight w:val="yellow"/>
              </w:rPr>
              <w:t>LumiraDX</w:t>
            </w:r>
            <w:proofErr w:type="spellEnd"/>
            <w:r w:rsidRPr="00807DA7">
              <w:rPr>
                <w:bCs/>
                <w:highlight w:val="yellow"/>
              </w:rPr>
              <w:t xml:space="preserve"> </w:t>
            </w:r>
            <w:proofErr w:type="spellStart"/>
            <w:r w:rsidRPr="00807DA7">
              <w:rPr>
                <w:bCs/>
                <w:highlight w:val="yellow"/>
              </w:rPr>
              <w:t>INRStar</w:t>
            </w:r>
            <w:proofErr w:type="spellEnd"/>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71AC7559"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CD5254">
        <w:rPr>
          <w:rFonts w:eastAsia="Times New Roman" w:cstheme="minorHAnsi"/>
          <w:color w:val="000000" w:themeColor="text1"/>
          <w:lang w:val="en-US" w:eastAsia="en-GB"/>
        </w:rPr>
        <w:t>November</w:t>
      </w:r>
      <w:r w:rsidR="00054535">
        <w:rPr>
          <w:rFonts w:eastAsia="Times New Roman" w:cstheme="minorHAnsi"/>
          <w:color w:val="000000" w:themeColor="text1"/>
          <w:lang w:val="en-US" w:eastAsia="en-GB"/>
        </w:rPr>
        <w:t xml:space="preserve">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18893632" w:rsidR="00BC50D8" w:rsidRDefault="00BC50D8">
    <w:pPr>
      <w:pStyle w:val="Footer"/>
    </w:pPr>
    <w:r>
      <w:t>Appendix A – GP Privacy Notice V</w:t>
    </w:r>
    <w:r w:rsidR="00B3249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6C7B" w14:textId="77777777" w:rsidR="00307FFE" w:rsidRPr="00613BAE" w:rsidRDefault="00307FFE" w:rsidP="00307FFE">
    <w:pPr>
      <w:pStyle w:val="Title"/>
      <w:pBdr>
        <w:top w:val="single" w:sz="6" w:space="5" w:color="9BBB59" w:themeColor="accent3"/>
      </w:pBdr>
      <w:jc w:val="left"/>
      <w:rPr>
        <w:rFonts w:ascii="Trebuchet MS" w:hAnsi="Trebuchet MS"/>
      </w:rPr>
    </w:pPr>
    <w:r>
      <w:rPr>
        <w:rFonts w:ascii="Trebuchet MS" w:hAnsi="Trebuchet MS"/>
        <w:sz w:val="56"/>
        <w:szCs w:val="56"/>
      </w:rPr>
      <w:t>S</w:t>
    </w:r>
    <w:r w:rsidRPr="00613BAE">
      <w:rPr>
        <w:rFonts w:ascii="Trebuchet MS" w:hAnsi="Trebuchet MS"/>
        <w:sz w:val="56"/>
        <w:szCs w:val="56"/>
      </w:rPr>
      <w:t xml:space="preserve">evern view family practice </w:t>
    </w:r>
  </w:p>
  <w:p w14:paraId="2BA77ED4" w14:textId="77777777" w:rsidR="00307FFE" w:rsidRPr="00613BAE" w:rsidRDefault="00307FFE" w:rsidP="00307FFE">
    <w:pPr>
      <w:pStyle w:val="Title"/>
      <w:pBdr>
        <w:top w:val="single" w:sz="6" w:space="5" w:color="9BBB59" w:themeColor="accent3"/>
      </w:pBdr>
      <w:rPr>
        <w:rFonts w:ascii="Trebuchet MS" w:hAnsi="Trebuchet MS"/>
        <w:sz w:val="18"/>
        <w:szCs w:val="18"/>
      </w:rPr>
    </w:pPr>
    <w:r w:rsidRPr="00613BAE">
      <w:rPr>
        <w:rFonts w:ascii="Trebuchet MS" w:hAnsi="Trebuchet MS"/>
        <w:sz w:val="18"/>
        <w:szCs w:val="18"/>
      </w:rPr>
      <w:t xml:space="preserve">Dr GJ Clarke, Dr BC Lodge, Dr RJ Finch </w:t>
    </w:r>
  </w:p>
  <w:p w14:paraId="53B9642E" w14:textId="77777777" w:rsidR="00307FFE" w:rsidRDefault="00307FFE" w:rsidP="00307FFE">
    <w:pPr>
      <w:pStyle w:val="Title"/>
      <w:pBdr>
        <w:top w:val="single" w:sz="6" w:space="5" w:color="9BBB59" w:themeColor="accent3"/>
      </w:pBdr>
      <w:rPr>
        <w:rFonts w:ascii="Trebuchet MS" w:hAnsi="Trebuchet MS"/>
        <w:sz w:val="20"/>
        <w:szCs w:val="20"/>
      </w:rPr>
    </w:pPr>
  </w:p>
  <w:p w14:paraId="0A451866" w14:textId="77777777" w:rsidR="00307FFE" w:rsidRDefault="00307FFE" w:rsidP="00307FFE">
    <w:pPr>
      <w:pStyle w:val="Title"/>
      <w:pBdr>
        <w:top w:val="single" w:sz="6" w:space="5" w:color="9BBB59" w:themeColor="accent3"/>
      </w:pBdr>
      <w:rPr>
        <w:rFonts w:ascii="Trebuchet MS" w:hAnsi="Trebuchet MS"/>
        <w:sz w:val="20"/>
        <w:szCs w:val="20"/>
      </w:rPr>
    </w:pPr>
    <w:r>
      <w:rPr>
        <w:rFonts w:ascii="Trebuchet MS" w:hAnsi="Trebuchet MS"/>
        <w:sz w:val="20"/>
        <w:szCs w:val="20"/>
      </w:rPr>
      <w:t xml:space="preserve">Eastland Road, thornbury, Bristol, bs35 1dp, tel: 01454 412599 </w:t>
    </w:r>
  </w:p>
  <w:p w14:paraId="17C5B2CF" w14:textId="77777777" w:rsidR="00307FFE" w:rsidRDefault="00307FFE" w:rsidP="00307FFE">
    <w:pPr>
      <w:pStyle w:val="Title"/>
      <w:pBdr>
        <w:top w:val="single" w:sz="6" w:space="5" w:color="9BBB59" w:themeColor="accent3"/>
      </w:pBdr>
      <w:rPr>
        <w:rFonts w:ascii="Trebuchet MS" w:hAnsi="Trebuchet MS"/>
        <w:sz w:val="20"/>
        <w:szCs w:val="20"/>
      </w:rPr>
    </w:pPr>
  </w:p>
  <w:p w14:paraId="16697A0E" w14:textId="77777777" w:rsidR="00307FFE" w:rsidRPr="00613BAE" w:rsidRDefault="00307FFE" w:rsidP="00307FFE">
    <w:pPr>
      <w:pStyle w:val="Title"/>
      <w:pBdr>
        <w:top w:val="single" w:sz="6" w:space="5" w:color="9BBB59" w:themeColor="accent3"/>
      </w:pBdr>
      <w:rPr>
        <w:rFonts w:ascii="Trebuchet MS" w:hAnsi="Trebuchet MS"/>
        <w:sz w:val="20"/>
        <w:szCs w:val="20"/>
      </w:rPr>
    </w:pPr>
    <w:hyperlink r:id="rId1" w:history="1">
      <w:r w:rsidRPr="00613BAE">
        <w:rPr>
          <w:rStyle w:val="Hyperlink"/>
          <w:rFonts w:ascii="Trebuchet MS" w:hAnsi="Trebuchet MS"/>
          <w:sz w:val="20"/>
          <w:szCs w:val="20"/>
        </w:rPr>
        <w:t>www.severnviewfamilypractice.nhs.uk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701AB"/>
    <w:multiLevelType w:val="hybridMultilevel"/>
    <w:tmpl w:val="7AA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799514">
    <w:abstractNumId w:val="0"/>
  </w:num>
  <w:num w:numId="2" w16cid:durableId="505561328">
    <w:abstractNumId w:val="10"/>
  </w:num>
  <w:num w:numId="3" w16cid:durableId="1216576266">
    <w:abstractNumId w:val="7"/>
  </w:num>
  <w:num w:numId="4" w16cid:durableId="1276211021">
    <w:abstractNumId w:val="2"/>
  </w:num>
  <w:num w:numId="5" w16cid:durableId="1247768539">
    <w:abstractNumId w:val="6"/>
  </w:num>
  <w:num w:numId="6" w16cid:durableId="506020931">
    <w:abstractNumId w:val="12"/>
  </w:num>
  <w:num w:numId="7" w16cid:durableId="1955138026">
    <w:abstractNumId w:val="1"/>
  </w:num>
  <w:num w:numId="8" w16cid:durableId="202983437">
    <w:abstractNumId w:val="11"/>
  </w:num>
  <w:num w:numId="9" w16cid:durableId="122309006">
    <w:abstractNumId w:val="8"/>
  </w:num>
  <w:num w:numId="10" w16cid:durableId="466312773">
    <w:abstractNumId w:val="4"/>
  </w:num>
  <w:num w:numId="11" w16cid:durableId="535389964">
    <w:abstractNumId w:val="3"/>
  </w:num>
  <w:num w:numId="12" w16cid:durableId="2098672769">
    <w:abstractNumId w:val="9"/>
  </w:num>
  <w:num w:numId="13" w16cid:durableId="1246457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62456"/>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11D4E"/>
    <w:rsid w:val="00250E21"/>
    <w:rsid w:val="00254F48"/>
    <w:rsid w:val="002758F4"/>
    <w:rsid w:val="00280886"/>
    <w:rsid w:val="00296933"/>
    <w:rsid w:val="002B05A9"/>
    <w:rsid w:val="002E0251"/>
    <w:rsid w:val="002F2E2E"/>
    <w:rsid w:val="00307FFE"/>
    <w:rsid w:val="0033147B"/>
    <w:rsid w:val="0036496C"/>
    <w:rsid w:val="00374DFC"/>
    <w:rsid w:val="00376A3F"/>
    <w:rsid w:val="003774A3"/>
    <w:rsid w:val="00380AF8"/>
    <w:rsid w:val="003A4D37"/>
    <w:rsid w:val="003A79D5"/>
    <w:rsid w:val="003B3436"/>
    <w:rsid w:val="003B4E54"/>
    <w:rsid w:val="003D2DA9"/>
    <w:rsid w:val="003E1630"/>
    <w:rsid w:val="00420D53"/>
    <w:rsid w:val="00437C2E"/>
    <w:rsid w:val="00446A8E"/>
    <w:rsid w:val="00466A4F"/>
    <w:rsid w:val="004A414D"/>
    <w:rsid w:val="004C3AAC"/>
    <w:rsid w:val="004C658D"/>
    <w:rsid w:val="004F3B41"/>
    <w:rsid w:val="004F7731"/>
    <w:rsid w:val="0053543D"/>
    <w:rsid w:val="00572456"/>
    <w:rsid w:val="00581B5F"/>
    <w:rsid w:val="005B4A31"/>
    <w:rsid w:val="005C12D6"/>
    <w:rsid w:val="005D5956"/>
    <w:rsid w:val="0061658B"/>
    <w:rsid w:val="006317AE"/>
    <w:rsid w:val="006319B1"/>
    <w:rsid w:val="006324ED"/>
    <w:rsid w:val="006328B5"/>
    <w:rsid w:val="00652657"/>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03AF"/>
    <w:rsid w:val="00807DA7"/>
    <w:rsid w:val="008111C5"/>
    <w:rsid w:val="0081508E"/>
    <w:rsid w:val="00832B9F"/>
    <w:rsid w:val="00834B6F"/>
    <w:rsid w:val="00856678"/>
    <w:rsid w:val="0087607D"/>
    <w:rsid w:val="00891273"/>
    <w:rsid w:val="008A0658"/>
    <w:rsid w:val="008B1236"/>
    <w:rsid w:val="008B203B"/>
    <w:rsid w:val="008D3D82"/>
    <w:rsid w:val="008F375A"/>
    <w:rsid w:val="00902769"/>
    <w:rsid w:val="00944040"/>
    <w:rsid w:val="00954E04"/>
    <w:rsid w:val="00954EDA"/>
    <w:rsid w:val="00975570"/>
    <w:rsid w:val="0099393D"/>
    <w:rsid w:val="009E079A"/>
    <w:rsid w:val="009E3115"/>
    <w:rsid w:val="009E638D"/>
    <w:rsid w:val="00A126AF"/>
    <w:rsid w:val="00AA0BD9"/>
    <w:rsid w:val="00AA1834"/>
    <w:rsid w:val="00AA2EE5"/>
    <w:rsid w:val="00AA53E1"/>
    <w:rsid w:val="00AC56E0"/>
    <w:rsid w:val="00AD412F"/>
    <w:rsid w:val="00AE6C65"/>
    <w:rsid w:val="00AE6F95"/>
    <w:rsid w:val="00B15684"/>
    <w:rsid w:val="00B3249D"/>
    <w:rsid w:val="00B43102"/>
    <w:rsid w:val="00B5292B"/>
    <w:rsid w:val="00B64E34"/>
    <w:rsid w:val="00B97912"/>
    <w:rsid w:val="00BB2FC9"/>
    <w:rsid w:val="00BB7935"/>
    <w:rsid w:val="00BC50D8"/>
    <w:rsid w:val="00C058D2"/>
    <w:rsid w:val="00C13251"/>
    <w:rsid w:val="00C1555E"/>
    <w:rsid w:val="00C53F1F"/>
    <w:rsid w:val="00C761F4"/>
    <w:rsid w:val="00C8563C"/>
    <w:rsid w:val="00C9513D"/>
    <w:rsid w:val="00CD5254"/>
    <w:rsid w:val="00CE7BEB"/>
    <w:rsid w:val="00CF58A3"/>
    <w:rsid w:val="00D1039F"/>
    <w:rsid w:val="00D10832"/>
    <w:rsid w:val="00D11933"/>
    <w:rsid w:val="00D17811"/>
    <w:rsid w:val="00D44587"/>
    <w:rsid w:val="00D53DB7"/>
    <w:rsid w:val="00D608F7"/>
    <w:rsid w:val="00D700FB"/>
    <w:rsid w:val="00D72537"/>
    <w:rsid w:val="00DB541B"/>
    <w:rsid w:val="00DC294A"/>
    <w:rsid w:val="00DE6928"/>
    <w:rsid w:val="00DF059C"/>
    <w:rsid w:val="00E12637"/>
    <w:rsid w:val="00E1332B"/>
    <w:rsid w:val="00E26A8A"/>
    <w:rsid w:val="00E476C3"/>
    <w:rsid w:val="00E70EFA"/>
    <w:rsid w:val="00E71340"/>
    <w:rsid w:val="00E80A35"/>
    <w:rsid w:val="00E86F49"/>
    <w:rsid w:val="00E94B61"/>
    <w:rsid w:val="00EB1B24"/>
    <w:rsid w:val="00EE02C4"/>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paragraph" w:styleId="Title">
    <w:name w:val="Title"/>
    <w:basedOn w:val="Normal"/>
    <w:next w:val="Normal"/>
    <w:link w:val="TitleChar"/>
    <w:uiPriority w:val="10"/>
    <w:qFormat/>
    <w:rsid w:val="00307FFE"/>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307FFE"/>
    <w:rPr>
      <w:rFonts w:asciiTheme="majorHAnsi" w:eastAsiaTheme="majorEastAsia" w:hAnsiTheme="majorHAnsi" w:cstheme="majorBidi"/>
      <w:caps/>
      <w:color w:val="1F497D" w:themeColor="text2"/>
      <w:spacing w:val="3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evernview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C8EA-3720-49C3-8707-15F4A30E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4503</Words>
  <Characters>25671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BRYAN, Susan (SEVERN VIEW FAMILY PRACTICE)</cp:lastModifiedBy>
  <cp:revision>2</cp:revision>
  <dcterms:created xsi:type="dcterms:W3CDTF">2023-11-22T16:26:00Z</dcterms:created>
  <dcterms:modified xsi:type="dcterms:W3CDTF">2023-11-22T16:26:00Z</dcterms:modified>
</cp:coreProperties>
</file>